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48" w:rsidRDefault="007B6E48" w:rsidP="007B6E48">
      <w:pPr>
        <w:spacing w:line="240" w:lineRule="auto"/>
        <w:jc w:val="both"/>
      </w:pPr>
      <w:r>
        <w:t>Из опыта работы школы в условиях перехода на ФГОС начального общего образования</w:t>
      </w:r>
    </w:p>
    <w:p w:rsidR="007B6E48" w:rsidRDefault="007B6E48" w:rsidP="007B6E48">
      <w:pPr>
        <w:spacing w:line="240" w:lineRule="auto"/>
        <w:jc w:val="both"/>
      </w:pPr>
      <w:proofErr w:type="spellStart"/>
      <w:r>
        <w:t>Акутина</w:t>
      </w:r>
      <w:proofErr w:type="spellEnd"/>
      <w:r>
        <w:t xml:space="preserve"> Елена Александровна, заместитель директора по учебно-воспитательной работе</w:t>
      </w:r>
    </w:p>
    <w:p w:rsidR="007B6E48" w:rsidRDefault="007B6E48" w:rsidP="007B6E48">
      <w:pPr>
        <w:spacing w:line="240" w:lineRule="auto"/>
        <w:jc w:val="both"/>
      </w:pPr>
      <w:r>
        <w:t>Муниципальное казенное общеобразовательное учреждение Островская средняя общеобразовательная школа Островского района Костромской области</w:t>
      </w:r>
    </w:p>
    <w:p w:rsidR="007B6E48" w:rsidRDefault="007B6E48" w:rsidP="007B6E48">
      <w:pPr>
        <w:spacing w:line="240" w:lineRule="auto"/>
        <w:jc w:val="both"/>
      </w:pPr>
    </w:p>
    <w:p w:rsidR="00EC01A1" w:rsidRDefault="00EC01A1" w:rsidP="007B6E48">
      <w:pPr>
        <w:spacing w:line="240" w:lineRule="auto"/>
        <w:ind w:firstLine="708"/>
        <w:jc w:val="both"/>
      </w:pPr>
      <w:r>
        <w:t>Одним из главных направлений реализации приоритетного национального проекта «Образование» является переход общеобразовательных учреждений на федеральные государственные стандарты нового поколения.</w:t>
      </w:r>
      <w:r w:rsidR="007B6E48">
        <w:t xml:space="preserve"> </w:t>
      </w:r>
      <w:r>
        <w:t>На основании приказа Министерства Образован</w:t>
      </w:r>
      <w:r w:rsidR="007B6E48">
        <w:t>ия РФ от 06.10.2009 года №373 «</w:t>
      </w:r>
      <w:r>
        <w:t>Об утверждении и введении в действие федерального</w:t>
      </w:r>
      <w:r w:rsidR="00932A8F">
        <w:t xml:space="preserve"> </w:t>
      </w:r>
      <w:r>
        <w:t>госуда</w:t>
      </w:r>
      <w:r w:rsidR="00932A8F">
        <w:t>рст</w:t>
      </w:r>
      <w:r>
        <w:t>венного</w:t>
      </w:r>
      <w:r w:rsidR="00932A8F">
        <w:t xml:space="preserve"> образовательного стандарта начального общего образования» школа начала работу по введению ФГОС в 2010-2011 учебном году. Была создана нормативная база ОУ в соответствии с требованиями ФГОС. Кроме того были приведены в соответствие с требованиями ФГОС начального общего образования и новыми квалификационными характеристиками должностные инструкции работников ОУ.</w:t>
      </w:r>
      <w:r>
        <w:t xml:space="preserve"> </w:t>
      </w:r>
      <w:r w:rsidR="00932A8F">
        <w:t>Педагоги школы</w:t>
      </w:r>
      <w:r w:rsidR="0049363A">
        <w:t xml:space="preserve"> </w:t>
      </w:r>
      <w:r w:rsidR="00F72878">
        <w:t>прошли специальную подготовку по вопросам внедрения нового ФГОС. В план работы школы были включены воп</w:t>
      </w:r>
      <w:r w:rsidR="007B6E48">
        <w:t>росы</w:t>
      </w:r>
      <w:r w:rsidR="00F72878">
        <w:t>:</w:t>
      </w:r>
    </w:p>
    <w:p w:rsidR="00F72878" w:rsidRDefault="00F72878" w:rsidP="007B6E48">
      <w:pPr>
        <w:spacing w:line="240" w:lineRule="auto"/>
        <w:jc w:val="both"/>
      </w:pPr>
      <w:r>
        <w:t>- изучение методических материалов ФГОС второго поколения</w:t>
      </w:r>
      <w:r w:rsidR="007B6E48">
        <w:t>;</w:t>
      </w:r>
    </w:p>
    <w:p w:rsidR="00F72878" w:rsidRDefault="00F72878" w:rsidP="007B6E48">
      <w:pPr>
        <w:spacing w:line="240" w:lineRule="auto"/>
        <w:jc w:val="both"/>
      </w:pPr>
      <w:r>
        <w:t>- разработка основной образовательной программы начального общего образования</w:t>
      </w:r>
      <w:r w:rsidR="007B6E48">
        <w:t>;</w:t>
      </w:r>
    </w:p>
    <w:p w:rsidR="00F72878" w:rsidRDefault="00F72878" w:rsidP="007B6E48">
      <w:pPr>
        <w:spacing w:line="240" w:lineRule="auto"/>
        <w:jc w:val="both"/>
      </w:pPr>
      <w:r>
        <w:t>- разработка рабочих учебных программ по предметам учебного плана</w:t>
      </w:r>
      <w:r w:rsidR="007B6E48">
        <w:t>;</w:t>
      </w:r>
    </w:p>
    <w:p w:rsidR="00F72878" w:rsidRDefault="00F72878" w:rsidP="007B6E48">
      <w:pPr>
        <w:spacing w:line="240" w:lineRule="auto"/>
        <w:jc w:val="both"/>
      </w:pPr>
      <w:r>
        <w:t>- разработка рабочих программ по внеурочной деятельности</w:t>
      </w:r>
      <w:r w:rsidR="007B6E48">
        <w:t>;</w:t>
      </w:r>
    </w:p>
    <w:p w:rsidR="007B6E48" w:rsidRDefault="00F72878" w:rsidP="007B6E48">
      <w:pPr>
        <w:spacing w:line="240" w:lineRule="auto"/>
        <w:jc w:val="both"/>
      </w:pPr>
      <w:r>
        <w:t xml:space="preserve">- ознакомление с ФГОС второго поколения родителей </w:t>
      </w:r>
      <w:r w:rsidR="0049363A">
        <w:t>первоклассников;</w:t>
      </w:r>
    </w:p>
    <w:p w:rsidR="00F72878" w:rsidRDefault="00F72878" w:rsidP="007B6E48">
      <w:pPr>
        <w:spacing w:line="240" w:lineRule="auto"/>
        <w:jc w:val="both"/>
      </w:pPr>
      <w:r>
        <w:t>- изучение УМК</w:t>
      </w:r>
      <w:r w:rsidR="007B6E48">
        <w:t>;</w:t>
      </w:r>
    </w:p>
    <w:p w:rsidR="00F72878" w:rsidRDefault="00F72878" w:rsidP="007B6E48">
      <w:pPr>
        <w:spacing w:line="240" w:lineRule="auto"/>
        <w:jc w:val="both"/>
      </w:pPr>
      <w:r>
        <w:t>- скорректирован план методической работы</w:t>
      </w:r>
      <w:r w:rsidR="000628A4">
        <w:t xml:space="preserve"> школьного методического объединения учителей начальных классов</w:t>
      </w:r>
      <w:r w:rsidR="007B6E48">
        <w:t>.</w:t>
      </w:r>
    </w:p>
    <w:p w:rsidR="000628A4" w:rsidRDefault="000628A4" w:rsidP="007B6E48">
      <w:pPr>
        <w:spacing w:line="240" w:lineRule="auto"/>
        <w:ind w:firstLine="708"/>
        <w:jc w:val="both"/>
      </w:pPr>
      <w:r>
        <w:t>В 2011-2012 учебном году по новым стандартам работа</w:t>
      </w:r>
      <w:r w:rsidR="007B6E48">
        <w:t>ли</w:t>
      </w:r>
      <w:r>
        <w:t xml:space="preserve"> три класса. Обучение осуществля</w:t>
      </w:r>
      <w:r w:rsidR="007B6E48">
        <w:t>лось</w:t>
      </w:r>
      <w:r>
        <w:t xml:space="preserve"> по системе развивающего обучения. Использ</w:t>
      </w:r>
      <w:r w:rsidR="007B6E48">
        <w:t>овались УМК «Школа 21 века» (1</w:t>
      </w:r>
      <w:r>
        <w:t>Б,1В) и «Перспективная начальная школа».(</w:t>
      </w:r>
      <w:proofErr w:type="gramStart"/>
      <w:r>
        <w:t xml:space="preserve">1А) </w:t>
      </w:r>
      <w:proofErr w:type="gramEnd"/>
      <w:r>
        <w:t>Все дети обеспечены в полном объёме учебниками и тетрадями, используемыми в образовательном процессе в соответствии с ФГ</w:t>
      </w:r>
      <w:r w:rsidR="004121EC">
        <w:t xml:space="preserve">ОС начального общего образования. В классы поступила новая школьная мебель. Но интерактивными средствами обучения </w:t>
      </w:r>
      <w:r w:rsidR="007B6E48">
        <w:t xml:space="preserve">в срок </w:t>
      </w:r>
      <w:r w:rsidR="004121EC">
        <w:t>классы оборудованы</w:t>
      </w:r>
      <w:r w:rsidR="007B6E48">
        <w:t xml:space="preserve"> не были</w:t>
      </w:r>
      <w:r w:rsidR="004121EC">
        <w:t xml:space="preserve">. </w:t>
      </w:r>
    </w:p>
    <w:p w:rsidR="004A6484" w:rsidRDefault="004121EC" w:rsidP="007B6E48">
      <w:pPr>
        <w:spacing w:line="240" w:lineRule="auto"/>
        <w:ind w:firstLine="708"/>
        <w:jc w:val="both"/>
      </w:pPr>
      <w:r>
        <w:t>Базисный учебный план стандарта второго поколения отводит 10 часов на внеурочную деятельность.</w:t>
      </w:r>
      <w:r w:rsidR="001B0AD0">
        <w:t xml:space="preserve"> В ходе первого собрания родители определили направления внеурочной деятельности для своих детей на основе информации педагогов о целесообразности введения тех или иных занятий, их задачах и ожидаемых результатах. Кроме того</w:t>
      </w:r>
      <w:r w:rsidR="007B6E48">
        <w:t>,</w:t>
      </w:r>
      <w:r w:rsidR="001B0AD0">
        <w:t xml:space="preserve"> была изучена занятость детей в учреждениях образования, культуры, спорта. Изучение занятости школьников и пожелание родителей показал</w:t>
      </w:r>
      <w:r w:rsidR="007B6E48">
        <w:t>и</w:t>
      </w:r>
      <w:r w:rsidR="001B0AD0">
        <w:t>, что приоритеты с их стороны отданы деятельности по укреплению здоровья детей</w:t>
      </w:r>
      <w:r w:rsidR="0011511F">
        <w:t xml:space="preserve"> </w:t>
      </w:r>
      <w:r w:rsidR="000201E9">
        <w:t>(например,</w:t>
      </w:r>
      <w:r w:rsidR="0011511F">
        <w:t xml:space="preserve"> </w:t>
      </w:r>
      <w:r w:rsidR="007B6E48">
        <w:t>Час здоровья)</w:t>
      </w:r>
      <w:r w:rsidR="000201E9">
        <w:t>;</w:t>
      </w:r>
      <w:r w:rsidR="007B6E48">
        <w:t xml:space="preserve"> </w:t>
      </w:r>
      <w:r w:rsidR="000201E9">
        <w:t>формированию гражданской позиции школьников</w:t>
      </w:r>
      <w:r w:rsidR="007B6E48">
        <w:t xml:space="preserve"> </w:t>
      </w:r>
      <w:r w:rsidR="000201E9">
        <w:t>(например, клубный час «Мы и окружающий мир»);</w:t>
      </w:r>
      <w:r w:rsidR="007B6E48">
        <w:t xml:space="preserve"> </w:t>
      </w:r>
      <w:r w:rsidR="000201E9">
        <w:t>развитию познавательных интересов</w:t>
      </w:r>
      <w:r w:rsidR="007B6E48">
        <w:t xml:space="preserve"> </w:t>
      </w:r>
      <w:r w:rsidR="000201E9">
        <w:t>(занятия по математике);</w:t>
      </w:r>
      <w:r w:rsidR="007B6E48">
        <w:t xml:space="preserve"> </w:t>
      </w:r>
      <w:r w:rsidR="000201E9">
        <w:t>развитию творческих способностей</w:t>
      </w:r>
      <w:r w:rsidR="007B6E48">
        <w:t xml:space="preserve"> </w:t>
      </w:r>
      <w:r w:rsidR="000201E9">
        <w:t>(занятие «Весёлые нотки» и театрального кружка).</w:t>
      </w:r>
      <w:r w:rsidR="0011511F">
        <w:t xml:space="preserve"> Занятия </w:t>
      </w:r>
      <w:r w:rsidR="007B6E48">
        <w:t xml:space="preserve">внеурочной деятельностью </w:t>
      </w:r>
      <w:r w:rsidR="004A6484">
        <w:t>пр</w:t>
      </w:r>
      <w:r w:rsidR="004D304B">
        <w:t>оводятся во второй половине дня.</w:t>
      </w:r>
      <w:r w:rsidR="004A6484">
        <w:t xml:space="preserve"> Школа использует возможност</w:t>
      </w:r>
      <w:r w:rsidR="007B6E48">
        <w:t>и</w:t>
      </w:r>
      <w:r w:rsidR="004A6484">
        <w:t xml:space="preserve"> учреждений дополнительного образования</w:t>
      </w:r>
      <w:r w:rsidR="004D304B">
        <w:t xml:space="preserve"> </w:t>
      </w:r>
      <w:r w:rsidR="004A6484">
        <w:t>(Детский дом творчества), организаций культуры и спорта</w:t>
      </w:r>
      <w:r w:rsidR="0049363A">
        <w:t xml:space="preserve"> </w:t>
      </w:r>
      <w:r w:rsidR="004A6484">
        <w:t>(Школа искусств,</w:t>
      </w:r>
      <w:r w:rsidR="004D304B">
        <w:t xml:space="preserve"> </w:t>
      </w:r>
      <w:r w:rsidR="004A6484">
        <w:t>молодёжный центр «Импульс»)</w:t>
      </w:r>
      <w:proofErr w:type="gramStart"/>
      <w:r w:rsidR="004A6484">
        <w:t>.З</w:t>
      </w:r>
      <w:proofErr w:type="gramEnd"/>
      <w:r w:rsidR="004A6484">
        <w:t>анятия проводят учителя школы и педагоги дополнительного образования. На каждого учащегося составлены индивидуальные карты занятости во внеурочной деятельности.</w:t>
      </w:r>
    </w:p>
    <w:p w:rsidR="004A6484" w:rsidRDefault="004A6484" w:rsidP="007B6E48">
      <w:pPr>
        <w:spacing w:line="240" w:lineRule="auto"/>
        <w:ind w:firstLine="708"/>
        <w:jc w:val="both"/>
      </w:pPr>
      <w:r>
        <w:t>Внеурочная деятельность представлена</w:t>
      </w:r>
      <w:r w:rsidR="004D304B">
        <w:t xml:space="preserve"> следующими направлениями:</w:t>
      </w:r>
    </w:p>
    <w:p w:rsidR="004D304B" w:rsidRDefault="004D304B" w:rsidP="007B6E48">
      <w:pPr>
        <w:spacing w:line="240" w:lineRule="auto"/>
        <w:jc w:val="both"/>
      </w:pPr>
      <w:r>
        <w:t>1 Спортивно-оздоровительное: Час здоровья</w:t>
      </w:r>
      <w:r w:rsidR="007B6E48">
        <w:t xml:space="preserve"> «Игровая деятельность» и курс </w:t>
      </w:r>
      <w:r>
        <w:t>ОБЖ</w:t>
      </w:r>
    </w:p>
    <w:p w:rsidR="004D304B" w:rsidRDefault="004D304B" w:rsidP="007B6E48">
      <w:pPr>
        <w:spacing w:line="240" w:lineRule="auto"/>
        <w:jc w:val="both"/>
      </w:pPr>
      <w:r>
        <w:t>2 Науч</w:t>
      </w:r>
      <w:r w:rsidR="00DE4DF1">
        <w:t>но-познавательное направление: з</w:t>
      </w:r>
      <w:r>
        <w:t xml:space="preserve">анятия по математике «Четыре путешествия в </w:t>
      </w:r>
      <w:proofErr w:type="spellStart"/>
      <w:r>
        <w:t>Числяндию</w:t>
      </w:r>
      <w:proofErr w:type="spellEnd"/>
      <w:r>
        <w:t xml:space="preserve">», « В мире цифр», «Математика </w:t>
      </w:r>
      <w:proofErr w:type="gramStart"/>
      <w:r>
        <w:t>для</w:t>
      </w:r>
      <w:proofErr w:type="gramEnd"/>
      <w:r>
        <w:t xml:space="preserve"> любознательных»; клубные часы «</w:t>
      </w:r>
      <w:proofErr w:type="spellStart"/>
      <w:r>
        <w:t>Земля-мой</w:t>
      </w:r>
      <w:proofErr w:type="spellEnd"/>
      <w:r>
        <w:t xml:space="preserve"> дом», «Мир, в котором мы живём» и «Юный исследователь».</w:t>
      </w:r>
    </w:p>
    <w:p w:rsidR="004D304B" w:rsidRDefault="004D304B" w:rsidP="007B6E48">
      <w:pPr>
        <w:spacing w:line="240" w:lineRule="auto"/>
        <w:jc w:val="both"/>
      </w:pPr>
      <w:r>
        <w:t>3 Социальное направление</w:t>
      </w:r>
      <w:r w:rsidR="00DE4DF1">
        <w:t xml:space="preserve"> </w:t>
      </w:r>
      <w:r>
        <w:t>(проектная деятельность):</w:t>
      </w:r>
      <w:r w:rsidR="00E663DF">
        <w:t xml:space="preserve"> «Первые шаги. Мои первые книжки</w:t>
      </w:r>
      <w:proofErr w:type="gramStart"/>
      <w:r w:rsidR="00E663DF">
        <w:t>.»; «</w:t>
      </w:r>
      <w:proofErr w:type="gramEnd"/>
      <w:r w:rsidR="00E663DF">
        <w:t>Кто живёт в лесу, что растёт в лесу?»</w:t>
      </w:r>
      <w:r w:rsidR="00DE4DF1">
        <w:t>; «Что? Где? Когда?».</w:t>
      </w:r>
    </w:p>
    <w:p w:rsidR="00E663DF" w:rsidRDefault="00E663DF" w:rsidP="007B6E48">
      <w:pPr>
        <w:spacing w:line="240" w:lineRule="auto"/>
        <w:jc w:val="both"/>
      </w:pPr>
      <w:r>
        <w:lastRenderedPageBreak/>
        <w:t>4 Духовно-нравственное направление: клубные часы «Мы и окружающий мир», Мир вокруг нас».</w:t>
      </w:r>
    </w:p>
    <w:p w:rsidR="00E663DF" w:rsidRDefault="00E663DF" w:rsidP="007B6E48">
      <w:pPr>
        <w:spacing w:line="240" w:lineRule="auto"/>
        <w:jc w:val="both"/>
      </w:pPr>
      <w:r>
        <w:t>5 Художественно-эстетическое направление: вокальная студия «Весёлые нотки», кружок «Умелые ручки» и театральный кружок «Золотой ключик».</w:t>
      </w:r>
    </w:p>
    <w:p w:rsidR="00D45A4A" w:rsidRDefault="00301C58" w:rsidP="00DE4DF1">
      <w:pPr>
        <w:spacing w:line="240" w:lineRule="auto"/>
        <w:ind w:firstLine="708"/>
        <w:jc w:val="both"/>
      </w:pPr>
      <w:r>
        <w:t xml:space="preserve">Содержание занятий носит творческий характер. Основное место отводится познавательной игре, по итогам которой детьми представляются творческие образовательные продукты: рисунки, аппликации, поделки, выступления и т. </w:t>
      </w:r>
      <w:r w:rsidR="00EE2A93">
        <w:t>д.</w:t>
      </w:r>
      <w:r w:rsidR="00DE4DF1">
        <w:t xml:space="preserve"> </w:t>
      </w:r>
      <w:r w:rsidR="00EE2A93">
        <w:t>Главной задачей педагогов,</w:t>
      </w:r>
      <w:r w:rsidR="005D6F74">
        <w:t xml:space="preserve"> </w:t>
      </w:r>
      <w:r w:rsidR="00EE2A93">
        <w:t>осуществляющих внеурочную деятельность, становится формирование личности обучающегося,</w:t>
      </w:r>
      <w:r w:rsidR="005D6F74">
        <w:t xml:space="preserve"> </w:t>
      </w:r>
      <w:r w:rsidR="00EE2A93">
        <w:t xml:space="preserve">что является принципиальным условием его самоопределения в той или иной </w:t>
      </w:r>
      <w:proofErr w:type="spellStart"/>
      <w:r w:rsidR="00EE2A93">
        <w:t>социокультурной</w:t>
      </w:r>
      <w:proofErr w:type="spellEnd"/>
      <w:r w:rsidR="00EE2A93">
        <w:t xml:space="preserve"> ситуации.</w:t>
      </w:r>
      <w:r w:rsidR="005D6F74">
        <w:t xml:space="preserve"> Реализация программ внеурочной деятельности чётко направлена на поэтапное достижение трёх уровней результатов</w:t>
      </w:r>
      <w:proofErr w:type="gramStart"/>
      <w:r w:rsidR="005D6F74">
        <w:t xml:space="preserve"> :</w:t>
      </w:r>
      <w:proofErr w:type="gramEnd"/>
      <w:r w:rsidR="005D6F74">
        <w:t xml:space="preserve"> приобретение школьником социальных знаний, формирование позитивных отношений школьника к базовым ценностям общества</w:t>
      </w:r>
      <w:r w:rsidR="00DE4DF1">
        <w:t xml:space="preserve"> </w:t>
      </w:r>
      <w:r w:rsidR="005D6F74">
        <w:t>(человек, семья, Отечество, природ</w:t>
      </w:r>
      <w:r w:rsidR="00DE4DF1">
        <w:t>а, мир, знания, труд, культура)</w:t>
      </w:r>
      <w:r w:rsidR="005D6F74">
        <w:t>;</w:t>
      </w:r>
      <w:r w:rsidR="00DE4DF1">
        <w:t xml:space="preserve"> </w:t>
      </w:r>
      <w:r w:rsidR="005D6F74">
        <w:t xml:space="preserve">ценностного отношения </w:t>
      </w:r>
      <w:r w:rsidR="00DE4DF1">
        <w:t>к социальной реальности в целом</w:t>
      </w:r>
      <w:r w:rsidR="005D6F74">
        <w:t>;</w:t>
      </w:r>
      <w:r w:rsidR="00DE4DF1">
        <w:t xml:space="preserve"> </w:t>
      </w:r>
      <w:r w:rsidR="005D6F74">
        <w:t>получение школьником опыта самостояте</w:t>
      </w:r>
      <w:r w:rsidR="00DE4DF1">
        <w:t>льного социального действия. О</w:t>
      </w:r>
      <w:r w:rsidR="005D6F74">
        <w:t>дним из основных средств решения данной задачи становится осуществление взаимосвязи и преемственности общего и дополнительного образования.</w:t>
      </w:r>
      <w:r w:rsidR="00443398">
        <w:t xml:space="preserve"> Необходимо соединить отдельные направления работы (учебную, воспитательную, дополнительного образования) в систему для создания развивающей среды по воспитанию и  социализации младших школьников и выстроить её в соответствии с новыми подходами и требованиями к внеурочной деятельности. Ведущей идеей  организации и осуществления внеурочной  деятельности было </w:t>
      </w:r>
      <w:r w:rsidR="008640FB">
        <w:t>определено объединение ресурсов социума в интересах ребёнка, для его развития и самоопределения, интеграции основного и дополнительного образования на основе изучения индивидуальных потребностей обучающихся и их родителей.</w:t>
      </w:r>
      <w:r w:rsidR="00D45A4A">
        <w:t xml:space="preserve"> Данная идея определила  стратегическую цель и задачи внеурочной деятельности ОУ</w:t>
      </w:r>
      <w:r w:rsidR="00DE4DF1">
        <w:t xml:space="preserve">. </w:t>
      </w:r>
      <w:r w:rsidR="00D45A4A">
        <w:t>Школа после уроков</w:t>
      </w:r>
      <w:r w:rsidR="00DE4DF1">
        <w:t xml:space="preserve"> </w:t>
      </w:r>
      <w:r w:rsidR="00D45A4A">
        <w:t>-</w:t>
      </w:r>
      <w:r w:rsidR="002D7ACD">
        <w:t xml:space="preserve"> </w:t>
      </w:r>
      <w:r w:rsidR="00DE4DF1">
        <w:t>это мир творчества</w:t>
      </w:r>
      <w:r w:rsidR="00D45A4A">
        <w:t xml:space="preserve">, проявления и раскрытия </w:t>
      </w:r>
      <w:r w:rsidR="00DE4DF1">
        <w:t>каждым ребёнком своих интересов</w:t>
      </w:r>
      <w:r w:rsidR="00D45A4A">
        <w:t>, своих у</w:t>
      </w:r>
      <w:r w:rsidR="00DE4DF1">
        <w:t>влечений</w:t>
      </w:r>
      <w:r w:rsidR="00D45A4A">
        <w:t>, своего «Я».</w:t>
      </w:r>
      <w:r w:rsidR="00DE4DF1">
        <w:t xml:space="preserve"> </w:t>
      </w:r>
      <w:r w:rsidR="00D45A4A">
        <w:t>Важно заинтересовать ребёнка занятиями после уроков, что даёт возможность превратить внеурочную деятельность в полноценное пространство воспитания и образования.</w:t>
      </w:r>
    </w:p>
    <w:p w:rsidR="002D7ACD" w:rsidRDefault="00D45A4A" w:rsidP="00DE4DF1">
      <w:pPr>
        <w:spacing w:line="240" w:lineRule="auto"/>
        <w:ind w:firstLine="708"/>
        <w:jc w:val="both"/>
      </w:pPr>
      <w:r>
        <w:t>Важный аспект внедрения ФГОС</w:t>
      </w:r>
      <w:r w:rsidR="002D7ACD">
        <w:t xml:space="preserve"> второго поколения – активная работа с родительской общественностью. Школой был подписан договор с семьёй о предоставлении образовательных услуг, с распределением взаимных обязательств между всеми участниками образовательного процесса.</w:t>
      </w:r>
    </w:p>
    <w:p w:rsidR="00D45A4A" w:rsidRDefault="002D7ACD" w:rsidP="00DE4DF1">
      <w:pPr>
        <w:spacing w:line="240" w:lineRule="auto"/>
        <w:ind w:firstLine="708"/>
        <w:jc w:val="both"/>
      </w:pPr>
      <w:r>
        <w:t>По вопросам преемственности между образовательными программами дошкольного и начального образования в свете введения</w:t>
      </w:r>
      <w:r w:rsidR="00215F77">
        <w:t xml:space="preserve"> ФГОС был проведён круглый стол</w:t>
      </w:r>
      <w:r w:rsidR="001C0312">
        <w:t>, куда были приглашены заведующие и воспитатели детских садов</w:t>
      </w:r>
      <w:r w:rsidR="00DE4DF1">
        <w:t xml:space="preserve">. Результатом стала </w:t>
      </w:r>
      <w:r>
        <w:t>выработ</w:t>
      </w:r>
      <w:r w:rsidR="00DE4DF1">
        <w:t>ка</w:t>
      </w:r>
      <w:r>
        <w:t xml:space="preserve"> направлени</w:t>
      </w:r>
      <w:r w:rsidR="00DE4DF1">
        <w:t>й</w:t>
      </w:r>
      <w:r>
        <w:t xml:space="preserve"> работы:</w:t>
      </w:r>
    </w:p>
    <w:p w:rsidR="002D7ACD" w:rsidRDefault="002D7ACD" w:rsidP="007B6E48">
      <w:pPr>
        <w:spacing w:line="240" w:lineRule="auto"/>
        <w:jc w:val="both"/>
      </w:pPr>
      <w:r>
        <w:t>-осуществить преемственность в содержании</w:t>
      </w:r>
      <w:r w:rsidR="002C4DE4">
        <w:t>, формах и методах обучения, воспитания и развития, в педагогических требованиях к условиям образования детей;</w:t>
      </w:r>
    </w:p>
    <w:p w:rsidR="002C4DE4" w:rsidRDefault="002C4DE4" w:rsidP="007B6E48">
      <w:pPr>
        <w:spacing w:line="240" w:lineRule="auto"/>
        <w:jc w:val="both"/>
      </w:pPr>
      <w:r>
        <w:t>-обеспечить постоянную обратную связь эффективности обучения и воспитания детей старшего дошкольного и младшего школьного возрастов;</w:t>
      </w:r>
    </w:p>
    <w:p w:rsidR="002C4DE4" w:rsidRDefault="002C4DE4" w:rsidP="007B6E48">
      <w:pPr>
        <w:spacing w:line="240" w:lineRule="auto"/>
        <w:jc w:val="both"/>
      </w:pPr>
      <w:r>
        <w:t>-создать систему просвещения родительской общественности о проблемах личностной (психологической) готовности  ребёнка к школе.</w:t>
      </w:r>
    </w:p>
    <w:p w:rsidR="002C4DE4" w:rsidRDefault="002C4DE4" w:rsidP="00DE4DF1">
      <w:pPr>
        <w:spacing w:line="240" w:lineRule="auto"/>
        <w:ind w:firstLine="708"/>
        <w:jc w:val="both"/>
      </w:pPr>
      <w:r>
        <w:t>Для организации методической работы по подготовке кадров к внедрению новых стандартов проводятся заседания школьн</w:t>
      </w:r>
      <w:r w:rsidR="00215F77">
        <w:t>ого методическог</w:t>
      </w:r>
      <w:r w:rsidR="00DE4DF1">
        <w:t>о объединения</w:t>
      </w:r>
      <w:r w:rsidR="001C0312">
        <w:t>,</w:t>
      </w:r>
      <w:r w:rsidR="00215F77">
        <w:t xml:space="preserve"> методические мероприятия  различного уровня, открыты</w:t>
      </w:r>
      <w:r w:rsidR="00DE4DF1">
        <w:t>е уроки, педагогические советы, о</w:t>
      </w:r>
      <w:r w:rsidR="00CF5BF3">
        <w:t>рганизуются методические выставки по внедрению</w:t>
      </w:r>
      <w:r w:rsidR="00DE4DF1">
        <w:t>.</w:t>
      </w:r>
    </w:p>
    <w:p w:rsidR="00CF5BF3" w:rsidRDefault="00CF5BF3" w:rsidP="00DE4DF1">
      <w:pPr>
        <w:spacing w:line="240" w:lineRule="auto"/>
        <w:ind w:firstLine="708"/>
        <w:jc w:val="both"/>
      </w:pPr>
      <w:r>
        <w:t>Первый год работы по новым стандартам выявил ряд проблем:</w:t>
      </w:r>
    </w:p>
    <w:p w:rsidR="00CF5BF3" w:rsidRDefault="00CF5BF3" w:rsidP="007B6E48">
      <w:pPr>
        <w:spacing w:line="240" w:lineRule="auto"/>
        <w:jc w:val="both"/>
      </w:pPr>
      <w:r>
        <w:t>-отсутствие свободных помещений для организации занятий</w:t>
      </w:r>
      <w:r w:rsidR="001C0312">
        <w:t xml:space="preserve"> </w:t>
      </w:r>
      <w:r>
        <w:t xml:space="preserve"> внеурочной деятельност</w:t>
      </w:r>
      <w:r w:rsidR="00DE4DF1">
        <w:t>ью</w:t>
      </w:r>
      <w:r>
        <w:t>;</w:t>
      </w:r>
    </w:p>
    <w:p w:rsidR="00CF5BF3" w:rsidRDefault="00DE4DF1" w:rsidP="007B6E48">
      <w:pPr>
        <w:spacing w:line="240" w:lineRule="auto"/>
        <w:jc w:val="both"/>
      </w:pPr>
      <w:r>
        <w:t>-отсутствие игровой комнаты;</w:t>
      </w:r>
    </w:p>
    <w:p w:rsidR="00EC01A1" w:rsidRDefault="00CF5BF3" w:rsidP="007B6E48">
      <w:pPr>
        <w:spacing w:line="240" w:lineRule="auto"/>
        <w:jc w:val="both"/>
      </w:pPr>
      <w:r>
        <w:t xml:space="preserve">-отсутствие </w:t>
      </w:r>
      <w:r w:rsidR="00DE4DF1">
        <w:t xml:space="preserve">необходимой </w:t>
      </w:r>
      <w:r>
        <w:t>материально-технической базы, спортивного оборудования и инвентаря.</w:t>
      </w:r>
    </w:p>
    <w:p w:rsidR="00EC01A1" w:rsidRDefault="00EC01A1" w:rsidP="007B6E48">
      <w:pPr>
        <w:spacing w:line="240" w:lineRule="auto"/>
        <w:jc w:val="both"/>
      </w:pPr>
    </w:p>
    <w:sectPr w:rsidR="00EC01A1" w:rsidSect="007B6E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1A1"/>
    <w:rsid w:val="000201E9"/>
    <w:rsid w:val="000628A4"/>
    <w:rsid w:val="0011511F"/>
    <w:rsid w:val="00182382"/>
    <w:rsid w:val="001B0AD0"/>
    <w:rsid w:val="001C0312"/>
    <w:rsid w:val="00215F77"/>
    <w:rsid w:val="002C4DE4"/>
    <w:rsid w:val="002D7ACD"/>
    <w:rsid w:val="00301C58"/>
    <w:rsid w:val="004121EC"/>
    <w:rsid w:val="00443398"/>
    <w:rsid w:val="0049363A"/>
    <w:rsid w:val="004A6484"/>
    <w:rsid w:val="004D304B"/>
    <w:rsid w:val="005D6F74"/>
    <w:rsid w:val="007B6E48"/>
    <w:rsid w:val="008640FB"/>
    <w:rsid w:val="00932A8F"/>
    <w:rsid w:val="009345B3"/>
    <w:rsid w:val="00AB58F0"/>
    <w:rsid w:val="00C02660"/>
    <w:rsid w:val="00CF5BF3"/>
    <w:rsid w:val="00D45A4A"/>
    <w:rsid w:val="00DE4DF1"/>
    <w:rsid w:val="00DE74E0"/>
    <w:rsid w:val="00E663DF"/>
    <w:rsid w:val="00EC01A1"/>
    <w:rsid w:val="00EE2A93"/>
    <w:rsid w:val="00F72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2012-08-20T06:26:00Z</dcterms:created>
  <dcterms:modified xsi:type="dcterms:W3CDTF">2012-08-20T06:26:00Z</dcterms:modified>
</cp:coreProperties>
</file>